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95" w:rsidRPr="005A096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0965">
        <w:rPr>
          <w:rFonts w:ascii="Times New Roman" w:hAnsi="Times New Roman" w:cs="Times New Roman"/>
          <w:b/>
          <w:sz w:val="24"/>
          <w:szCs w:val="24"/>
        </w:rPr>
        <w:t xml:space="preserve">Allegato 1 </w:t>
      </w:r>
    </w:p>
    <w:p w:rsidR="00F73D95" w:rsidRPr="002F5D93" w:rsidRDefault="00F73D95" w:rsidP="00F73D95">
      <w:pPr>
        <w:jc w:val="both"/>
        <w:rPr>
          <w:rFonts w:ascii="Times New Roman" w:hAnsi="Times New Roman" w:cs="Times New Roman"/>
        </w:rPr>
      </w:pPr>
      <w:r w:rsidRPr="002F5D93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2014-2020. Avviso pubblico 2669 del 03/03/2017 “Pensiero computazionale e cittadinanza digitale”. Asse I – Istruzione – Fondo Sociale Europeo (FSE). Obiettivo Specifico 10.2 “Miglioramento delle competenze chiave degli allievi” Azione 10.2.2. “Azioni di integrazione e potenziamento delle aree disciplinari di base” Sottoazione 10.2.2A “Competenze di base” Azioni volte allo sviluppo del pensiero logico e computazionale e della creatività digitale e delle competenze di “cittadinanza digitale” </w:t>
      </w:r>
    </w:p>
    <w:p w:rsidR="00F73D95" w:rsidRPr="002F5D93" w:rsidRDefault="00F73D95" w:rsidP="00F73D95">
      <w:pPr>
        <w:jc w:val="both"/>
        <w:rPr>
          <w:rFonts w:ascii="Times New Roman" w:hAnsi="Times New Roman" w:cs="Times New Roman"/>
        </w:rPr>
      </w:pPr>
      <w:r w:rsidRPr="002F5D93">
        <w:rPr>
          <w:rFonts w:ascii="Times New Roman" w:hAnsi="Times New Roman" w:cs="Times New Roman"/>
        </w:rPr>
        <w:t xml:space="preserve">Autorizzazione MIUR: nota </w:t>
      </w:r>
      <w:proofErr w:type="spellStart"/>
      <w:r w:rsidRPr="002F5D93">
        <w:rPr>
          <w:rFonts w:ascii="Times New Roman" w:hAnsi="Times New Roman" w:cs="Times New Roman"/>
        </w:rPr>
        <w:t>Prot</w:t>
      </w:r>
      <w:proofErr w:type="spellEnd"/>
      <w:r w:rsidRPr="002F5D93">
        <w:rPr>
          <w:rFonts w:ascii="Times New Roman" w:hAnsi="Times New Roman" w:cs="Times New Roman"/>
        </w:rPr>
        <w:t>. n. AOODGEFID/2823</w:t>
      </w:r>
      <w:r>
        <w:rPr>
          <w:rFonts w:ascii="Times New Roman" w:hAnsi="Times New Roman" w:cs="Times New Roman"/>
        </w:rPr>
        <w:t>9</w:t>
      </w:r>
      <w:r w:rsidRPr="002F5D93">
        <w:rPr>
          <w:rFonts w:ascii="Times New Roman" w:hAnsi="Times New Roman" w:cs="Times New Roman"/>
        </w:rPr>
        <w:t xml:space="preserve"> del 30/10/2018 </w:t>
      </w:r>
    </w:p>
    <w:p w:rsidR="00F73D95" w:rsidRDefault="00F73D95" w:rsidP="00F73D95">
      <w:pPr>
        <w:jc w:val="both"/>
        <w:rPr>
          <w:rFonts w:ascii="Times" w:hAnsi="Times" w:cs="Times"/>
          <w:b/>
          <w:bCs/>
          <w:i/>
          <w:iCs/>
          <w:sz w:val="24"/>
          <w:szCs w:val="24"/>
        </w:rPr>
      </w:pPr>
      <w:r w:rsidRPr="002F5D93">
        <w:rPr>
          <w:rFonts w:ascii="Times New Roman" w:hAnsi="Times New Roman" w:cs="Times New Roman"/>
        </w:rPr>
        <w:t xml:space="preserve">CUP </w:t>
      </w:r>
      <w:r>
        <w:rPr>
          <w:rFonts w:ascii="Times" w:hAnsi="Times" w:cs="Times"/>
          <w:b/>
          <w:bCs/>
          <w:i/>
          <w:iCs/>
          <w:sz w:val="24"/>
          <w:szCs w:val="24"/>
        </w:rPr>
        <w:t>G77I17000690007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08">
        <w:rPr>
          <w:rFonts w:ascii="Times New Roman" w:hAnsi="Times New Roman" w:cs="Times New Roman"/>
          <w:b/>
          <w:sz w:val="28"/>
          <w:szCs w:val="28"/>
        </w:rPr>
        <w:t xml:space="preserve">DOMANDA DI PARTECIPAZIONE ALL’AVVISO DI SELEZIONE ESPERTI </w:t>
      </w:r>
      <w:r>
        <w:rPr>
          <w:rFonts w:ascii="Times New Roman" w:hAnsi="Times New Roman" w:cs="Times New Roman"/>
          <w:b/>
          <w:sz w:val="28"/>
          <w:szCs w:val="28"/>
        </w:rPr>
        <w:t xml:space="preserve">e TUTOR </w:t>
      </w:r>
      <w:r w:rsidRPr="007C7808">
        <w:rPr>
          <w:rFonts w:ascii="Times New Roman" w:hAnsi="Times New Roman" w:cs="Times New Roman"/>
          <w:b/>
          <w:sz w:val="28"/>
          <w:szCs w:val="28"/>
        </w:rPr>
        <w:t>INTERNI</w:t>
      </w:r>
      <w:r>
        <w:rPr>
          <w:rFonts w:ascii="Times New Roman" w:hAnsi="Times New Roman" w:cs="Times New Roman"/>
          <w:b/>
          <w:sz w:val="28"/>
          <w:szCs w:val="28"/>
        </w:rPr>
        <w:t>/ESTERNI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Il/La sottoscritto /a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nato/a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C78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 _______</w:t>
      </w:r>
      <w:r>
        <w:rPr>
          <w:rFonts w:ascii="Times New Roman" w:hAnsi="Times New Roman" w:cs="Times New Roman"/>
          <w:sz w:val="24"/>
          <w:szCs w:val="24"/>
        </w:rPr>
        <w:t>_____________________________, C.F.</w:t>
      </w:r>
      <w:r w:rsidRPr="007C780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_______________,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</w:t>
      </w:r>
      <w:r w:rsidRPr="007C7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__________________________in v</w:t>
      </w:r>
      <w:r w:rsidRPr="007C7808">
        <w:rPr>
          <w:rFonts w:ascii="Times New Roman" w:hAnsi="Times New Roman" w:cs="Times New Roman"/>
          <w:sz w:val="24"/>
          <w:szCs w:val="24"/>
        </w:rPr>
        <w:t>ia/piazza_____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 n.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C7808">
        <w:rPr>
          <w:rFonts w:ascii="Times New Roman" w:hAnsi="Times New Roman" w:cs="Times New Roman"/>
          <w:sz w:val="24"/>
          <w:szCs w:val="24"/>
        </w:rPr>
        <w:t>,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tel. _________________________________</w:t>
      </w:r>
      <w:r>
        <w:rPr>
          <w:rFonts w:ascii="Times New Roman" w:hAnsi="Times New Roman" w:cs="Times New Roman"/>
          <w:sz w:val="24"/>
          <w:szCs w:val="24"/>
        </w:rPr>
        <w:t>, Cell._____________________________________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</w:t>
      </w:r>
      <w:r w:rsidRPr="007C780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73D95" w:rsidRPr="007C7808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l'ammissione alla selezione in qualità di</w:t>
      </w:r>
    </w:p>
    <w:p w:rsidR="00F73D95" w:rsidRPr="007C7808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b/>
          <w:sz w:val="24"/>
          <w:szCs w:val="24"/>
        </w:rPr>
        <w:t>□ TUTOR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per il/i modulo/i:</w:t>
      </w:r>
    </w:p>
    <w:p w:rsidR="00F73D95" w:rsidRDefault="00F73D95" w:rsidP="00F73D95">
      <w:pPr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</w:rPr>
      </w:pPr>
      <w:r w:rsidRPr="000D2C22">
        <w:rPr>
          <w:rFonts w:eastAsia="Times New Roman" w:cs="Times New Roman"/>
          <w:b/>
          <w:bCs/>
          <w:color w:val="000000"/>
        </w:rPr>
        <w:t xml:space="preserve">Sotto azione 10.2.2A - Scuole del I Ciclo </w:t>
      </w:r>
      <w:r w:rsidRPr="000D2C22">
        <w:rPr>
          <w:rFonts w:eastAsia="Times New Roman" w:cs="Times New Roman"/>
          <w:i/>
          <w:iCs/>
          <w:color w:val="000000"/>
        </w:rPr>
        <w:t>(Scuole Primarie e Secondarie di I Grado)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835"/>
      </w:tblGrid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Sottoazione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Codice identificativo progetto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Titolo Modulo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Atelier FABLAB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Cittadini del web</w:t>
            </w:r>
          </w:p>
        </w:tc>
      </w:tr>
    </w:tbl>
    <w:p w:rsidR="00F73D95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D95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7808">
        <w:rPr>
          <w:rFonts w:ascii="Times New Roman" w:eastAsia="Calibri" w:hAnsi="Times New Roman" w:cs="Times New Roman"/>
          <w:b/>
          <w:bCs/>
          <w:sz w:val="24"/>
          <w:szCs w:val="24"/>
        </w:rPr>
        <w:t>(CROCETTARE il modulo che interessa)</w:t>
      </w:r>
    </w:p>
    <w:p w:rsidR="00F73D95" w:rsidRPr="007C7808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127"/>
        <w:gridCol w:w="1984"/>
        <w:gridCol w:w="992"/>
        <w:gridCol w:w="2694"/>
      </w:tblGrid>
      <w:tr w:rsidR="00F73D95" w:rsidRPr="00F91C71" w:rsidTr="00DB54B1">
        <w:trPr>
          <w:trHeight w:val="508"/>
        </w:trPr>
        <w:tc>
          <w:tcPr>
            <w:tcW w:w="1701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7" w:right="736"/>
              <w:jc w:val="center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Modulo</w:t>
            </w:r>
          </w:p>
        </w:tc>
        <w:tc>
          <w:tcPr>
            <w:tcW w:w="2127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9" w:right="1142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Ruolo</w:t>
            </w:r>
          </w:p>
        </w:tc>
        <w:tc>
          <w:tcPr>
            <w:tcW w:w="1984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9" w:right="1142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Titolo</w:t>
            </w:r>
          </w:p>
        </w:tc>
        <w:tc>
          <w:tcPr>
            <w:tcW w:w="992" w:type="dxa"/>
          </w:tcPr>
          <w:p w:rsidR="00F73D95" w:rsidRPr="00F91C71" w:rsidRDefault="00F73D95" w:rsidP="00DB54B1">
            <w:pPr>
              <w:pStyle w:val="TableParagraph"/>
              <w:spacing w:line="250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Durata</w:t>
            </w:r>
          </w:p>
        </w:tc>
        <w:tc>
          <w:tcPr>
            <w:tcW w:w="2694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5" w:right="403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Destinatari</w:t>
            </w:r>
          </w:p>
        </w:tc>
      </w:tr>
      <w:tr w:rsidR="00F73D95" w:rsidRPr="00F91C71" w:rsidTr="00DB54B1">
        <w:trPr>
          <w:trHeight w:val="821"/>
        </w:trPr>
        <w:tc>
          <w:tcPr>
            <w:tcW w:w="1701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2127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TUTOR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Atelier FABLAB</w:t>
            </w:r>
          </w:p>
        </w:tc>
        <w:tc>
          <w:tcPr>
            <w:tcW w:w="992" w:type="dxa"/>
          </w:tcPr>
          <w:p w:rsidR="00F73D95" w:rsidRDefault="00F73D95" w:rsidP="00DB54B1">
            <w:pPr>
              <w:jc w:val="center"/>
            </w:pPr>
            <w:r w:rsidRPr="0002382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Default="00F73D95" w:rsidP="00DB54B1">
            <w:r w:rsidRPr="00DC06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Alunni classe quinta scuola primaria e prima scuola secondaria 1° grado</w:t>
            </w:r>
          </w:p>
        </w:tc>
      </w:tr>
      <w:tr w:rsidR="00F73D95" w:rsidRPr="00F91C71" w:rsidTr="00DB54B1">
        <w:trPr>
          <w:trHeight w:val="821"/>
        </w:trPr>
        <w:tc>
          <w:tcPr>
            <w:tcW w:w="1701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2127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 xml:space="preserve">  TUTOR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Cittadini del web</w:t>
            </w:r>
          </w:p>
        </w:tc>
        <w:tc>
          <w:tcPr>
            <w:tcW w:w="992" w:type="dxa"/>
          </w:tcPr>
          <w:p w:rsidR="00F73D95" w:rsidRDefault="00F73D95" w:rsidP="00DB54B1">
            <w:pPr>
              <w:jc w:val="center"/>
            </w:pPr>
            <w:r w:rsidRPr="0002382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Default="00F73D95" w:rsidP="00DB54B1">
            <w:r w:rsidRPr="00DC06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Alunni classe quinta scuola primaria e prima scuola secondaria 1° grado</w:t>
            </w:r>
          </w:p>
        </w:tc>
      </w:tr>
    </w:tbl>
    <w:p w:rsidR="00F73D95" w:rsidRPr="007C7808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color w:val="000004"/>
          <w:sz w:val="24"/>
          <w:szCs w:val="24"/>
        </w:rPr>
      </w:pP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DICHIARA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 Sotto la personale responsabilità di: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essere in possesso della cittadinanza italiana o di uno degli Stati membri dell’Unione europea;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godere dei diritti civili e politici;  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non aver riportato condanne penali e non essere destinatario di provvedimenti che riguardano   l’applicazione di misure di prevenzione, di decisioni civili e di provvedimenti amministrativi iscritti nel casellario giudiziale;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essere a conoscenza di non essere sottoposto a procedimenti penali;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essere in possesso dei requisiti essenziali previsti del presente avviso;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aver preso visione dell’Avviso e di approvarne senza riserva ogni contenuto;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di essere consapevole che può anche non ricevere alcun incarico/contratto;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di possedere titoli e competenze specifiche più adeguate a trattare i percorsi formativi scelti;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che l’esperto individuato da un soggetto giuridico garantirà la stessa figura professionale per la durata del modulo.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336626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  <w:r w:rsidRPr="007C7808">
        <w:rPr>
          <w:rFonts w:ascii="Times New Roman" w:hAnsi="Times New Roman" w:cs="Times New Roman"/>
          <w:sz w:val="24"/>
          <w:szCs w:val="24"/>
        </w:rPr>
        <w:t>: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di non trovarsi in nessuna della condizioni di incompatibilità previste dalle Disposizioni e Istruzioni per l’attuazione delle iniziative cofinanziate dai Fondi Strutturali europei 2014/2020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di non essere collegato, né come socio né come titolare, alla ditta che ha partecipato e vinto la gara di appalto.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di non essere parente o affine entro il quarto grado del legale rappresentante dell'Istituto e di altro personale che ha preso parte alla predisposizione del bando di reclutamento, alla comparazione dei curricula degli astanti e alla stesura delle graduatorie dei candidati.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Come previsto dall’Avviso, allega: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copia di un documento di identità valido; </w:t>
      </w:r>
    </w:p>
    <w:p w:rsidR="00F73D95" w:rsidRPr="008123C4" w:rsidRDefault="00F73D95" w:rsidP="00F73D95">
      <w:pPr>
        <w:rPr>
          <w:rFonts w:ascii="Times New Roman" w:hAnsi="Times New Roman" w:cs="Times New Roman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</w:t>
      </w:r>
      <w:r w:rsidRPr="008123C4">
        <w:rPr>
          <w:rFonts w:ascii="Times New Roman" w:hAnsi="Times New Roman" w:cs="Times New Roman"/>
        </w:rPr>
        <w:t xml:space="preserve">Curriculum Vitae in formato europeo con indicati i riferimenti dei titoli valutati di cui all’allegato 2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Tabella di valutazione dei titoli</w:t>
      </w:r>
      <w:r>
        <w:rPr>
          <w:rFonts w:ascii="Times New Roman" w:hAnsi="Times New Roman" w:cs="Times New Roman"/>
          <w:sz w:val="24"/>
          <w:szCs w:val="24"/>
        </w:rPr>
        <w:t xml:space="preserve"> (Allegato 2)</w:t>
      </w:r>
      <w:r w:rsidRPr="007C7808">
        <w:rPr>
          <w:rFonts w:ascii="Times New Roman" w:hAnsi="Times New Roman" w:cs="Times New Roman"/>
          <w:sz w:val="24"/>
          <w:szCs w:val="24"/>
        </w:rPr>
        <w:t>.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inoltre </w:t>
      </w:r>
      <w:r w:rsidRPr="007C7808">
        <w:rPr>
          <w:rFonts w:ascii="Times New Roman" w:hAnsi="Times New Roman" w:cs="Times New Roman"/>
          <w:sz w:val="24"/>
          <w:szCs w:val="24"/>
        </w:rPr>
        <w:t>di conoscere e di accettare le seguenti condizioni: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Partecipare, su esplicito invito del Dirigente, alle riunioni di organizzazione del lavoro per fornire e/o ricevere informazioni utili ad ottimizzare</w:t>
      </w:r>
      <w:r>
        <w:rPr>
          <w:rFonts w:ascii="Times New Roman" w:hAnsi="Times New Roman" w:cs="Times New Roman"/>
          <w:sz w:val="24"/>
          <w:szCs w:val="24"/>
        </w:rPr>
        <w:t xml:space="preserve"> lo svolgimento delle attività anche sul</w:t>
      </w:r>
      <w:r w:rsidRPr="007C7808">
        <w:rPr>
          <w:rFonts w:ascii="Times New Roman" w:hAnsi="Times New Roman" w:cs="Times New Roman"/>
          <w:sz w:val="24"/>
          <w:szCs w:val="24"/>
        </w:rPr>
        <w:t>la piattaforma on line “Gestione Programmazione Unitaria - GPU”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lastRenderedPageBreak/>
        <w:t xml:space="preserve">- Concorrere alla definizione della programmazione didattica delle attività ed alla definizione dei test di valutazione della stessa;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Concorrere alla scelta del materiale didattico o predisporre apposite dispense di supporto all’attività didattica;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Svolgere le attività didattiche nei Plessi dell’Istituto;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Redigere e consegnare, a fine attività, su apposito modello, la relazione sul lavoro svolto.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Elegge come domicilio per le comunicazioni relative alla selezione: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La propria residenza   altro domicilio: ________________________________________________________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D. </w:t>
      </w:r>
      <w:proofErr w:type="spellStart"/>
      <w:r w:rsidRPr="007C780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C7808">
        <w:rPr>
          <w:rFonts w:ascii="Times New Roman" w:hAnsi="Times New Roman" w:cs="Times New Roman"/>
          <w:sz w:val="24"/>
          <w:szCs w:val="24"/>
        </w:rPr>
        <w:t xml:space="preserve">. 196/2003 (di seguito indicato come “Codice Privacy”) e successive modificazioni ed integrazioni,  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AUTORIZZA</w:t>
      </w:r>
    </w:p>
    <w:p w:rsidR="00F73D95" w:rsidRPr="0026501E" w:rsidRDefault="00F73D95" w:rsidP="00F73D95">
      <w:pPr>
        <w:jc w:val="both"/>
        <w:rPr>
          <w:rFonts w:ascii="Times New Roman" w:hAnsi="Times New Roman" w:cs="Times New Roman"/>
        </w:rPr>
      </w:pPr>
      <w:r w:rsidRPr="0026501E">
        <w:rPr>
          <w:rFonts w:ascii="Times New Roman" w:hAnsi="Times New Roman" w:cs="Times New Roman"/>
        </w:rPr>
        <w:t xml:space="preserve">L’I. C. </w:t>
      </w:r>
      <w:r>
        <w:rPr>
          <w:rFonts w:ascii="Times New Roman" w:hAnsi="Times New Roman" w:cs="Times New Roman"/>
        </w:rPr>
        <w:t>“Virgilio”</w:t>
      </w:r>
      <w:r w:rsidRPr="0026501E">
        <w:rPr>
          <w:rFonts w:ascii="Times New Roman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Si allega: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>ella di valutazione dei titoli (Allegato 2)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Curriculum vitae in formato Europeo. 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documento</w:t>
      </w:r>
      <w:r w:rsidRPr="007C7808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:rsidR="00F73D9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</w:p>
    <w:p w:rsidR="00C616C3" w:rsidRDefault="00C61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3D9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</w:p>
    <w:p w:rsidR="00F73D95" w:rsidRPr="00F7382A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  <w:r w:rsidRPr="00F7382A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C7808">
        <w:rPr>
          <w:rFonts w:ascii="Times New Roman" w:hAnsi="Times New Roman" w:cs="Times New Roman"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7808">
        <w:rPr>
          <w:rFonts w:ascii="Times New Roman" w:hAnsi="Times New Roman" w:cs="Times New Roman"/>
          <w:sz w:val="24"/>
          <w:szCs w:val="24"/>
        </w:rPr>
        <w:t xml:space="preserve"> dell’I.C. </w:t>
      </w:r>
      <w:r>
        <w:rPr>
          <w:rFonts w:ascii="Times New Roman" w:hAnsi="Times New Roman" w:cs="Times New Roman"/>
          <w:sz w:val="24"/>
          <w:szCs w:val="24"/>
        </w:rPr>
        <w:t>“Virgilio” di Montepulciano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ato/a a _______________________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 il 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:rsidR="00F73D95" w:rsidRPr="00D5003C" w:rsidRDefault="00F73D95" w:rsidP="00F73D95">
      <w:pPr>
        <w:spacing w:before="83"/>
        <w:jc w:val="center"/>
        <w:rPr>
          <w:rFonts w:ascii="Times New Roman" w:hAnsi="Times New Roman" w:cs="Times New Roman"/>
        </w:rPr>
      </w:pPr>
      <w:r w:rsidRPr="00D5003C">
        <w:rPr>
          <w:rFonts w:ascii="Times New Roman" w:hAnsi="Times New Roman" w:cs="Times New Roman"/>
        </w:rPr>
        <w:t>TABELLA VALUTAZIONE TITOLI PER LA SELEZIONE DEL PERSONALE DOCENTE ESPERTO</w:t>
      </w:r>
    </w:p>
    <w:tbl>
      <w:tblPr>
        <w:tblW w:w="9448" w:type="dxa"/>
        <w:jc w:val="center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4252"/>
        <w:gridCol w:w="1038"/>
      </w:tblGrid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1436" w:right="1438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Titoli culturali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specifica</w:t>
            </w:r>
            <w:r w:rsidRPr="00C15917">
              <w:rPr>
                <w:rFonts w:ascii="Times New Roman" w:hAnsi="Times New Roman" w:cs="Times New Roman"/>
                <w:color w:val="000004"/>
              </w:rPr>
              <w:t>:</w:t>
            </w:r>
          </w:p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 xml:space="preserve">Laurea in informatica o affine 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color w:val="000004"/>
              </w:rPr>
            </w:pPr>
          </w:p>
          <w:p w:rsidR="00F73D95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  <w:p w:rsidR="00F73D95" w:rsidRPr="00C15917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20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17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 xml:space="preserve">Altre Lauree: </w:t>
            </w:r>
          </w:p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triennale</w:t>
            </w:r>
          </w:p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Specialistica/Magistrale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  <w:color w:val="000004"/>
              </w:rPr>
            </w:pP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right="57"/>
              <w:rPr>
                <w:rFonts w:ascii="Times New Roman" w:hAnsi="Times New Roman" w:cs="Times New Roman"/>
                <w:color w:val="000004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 xml:space="preserve">                                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10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15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Altri titoli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</w:t>
            </w:r>
            <w:r w:rsidRPr="00C15917">
              <w:rPr>
                <w:rFonts w:ascii="Times New Roman" w:hAnsi="Times New Roman" w:cs="Times New Roman"/>
              </w:rPr>
              <w:t>attinenti alla figura richiesta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</w:t>
            </w:r>
          </w:p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(master/specializzazione/Perfezionamento/dottorato di ricerca)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>2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 ogni</w:t>
            </w:r>
            <w:r w:rsidRPr="00C15917">
              <w:rPr>
                <w:rFonts w:ascii="Times New Roman" w:hAnsi="Times New Roman" w:cs="Times New Roman"/>
                <w:color w:val="000004"/>
                <w:spacing w:val="-13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titolo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color w:val="000004"/>
                <w:u w:val="single"/>
              </w:rPr>
              <w:t>6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43"/>
              <w:jc w:val="both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Titoli professionali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5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</w:rPr>
              <w:t>Partecipazione a corsi di formazione attinenti alla figura richiesta, in qualità di docente .</w:t>
            </w:r>
          </w:p>
          <w:p w:rsidR="00F73D95" w:rsidRPr="00C15917" w:rsidRDefault="00F73D95" w:rsidP="00DB54B1">
            <w:pPr>
              <w:adjustRightInd w:val="0"/>
              <w:rPr>
                <w:rFonts w:ascii="Times New Roman" w:hAnsi="Times New Roman" w:cs="Times New Roman"/>
              </w:rPr>
            </w:pPr>
          </w:p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1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2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 ogni</w:t>
            </w:r>
            <w:r w:rsidRPr="00C15917">
              <w:rPr>
                <w:rFonts w:ascii="Times New Roman" w:hAnsi="Times New Roman" w:cs="Times New Roman"/>
                <w:color w:val="000004"/>
                <w:spacing w:val="-13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corso</w:t>
            </w:r>
          </w:p>
          <w:p w:rsidR="00F73D95" w:rsidRPr="00DD448B" w:rsidRDefault="00F73D95" w:rsidP="00DB54B1">
            <w:pPr>
              <w:pStyle w:val="TableParagraph"/>
              <w:spacing w:before="63" w:line="227" w:lineRule="exact"/>
              <w:ind w:left="57" w:right="57" w:hanging="217"/>
              <w:jc w:val="center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6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3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</w:rPr>
              <w:t>Partecipazione a corsi di formazione attinenti alla figura richiesta, in qualità di</w:t>
            </w:r>
          </w:p>
          <w:p w:rsidR="00F73D95" w:rsidRPr="00C15917" w:rsidRDefault="00F73D95" w:rsidP="00DB54B1">
            <w:pPr>
              <w:pStyle w:val="TableParagraph"/>
              <w:spacing w:line="290" w:lineRule="exact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</w:rPr>
              <w:t>Discente.</w:t>
            </w:r>
          </w:p>
        </w:tc>
        <w:tc>
          <w:tcPr>
            <w:tcW w:w="4252" w:type="dxa"/>
          </w:tcPr>
          <w:p w:rsidR="00F73D95" w:rsidRDefault="00F73D95" w:rsidP="00DB54B1">
            <w:pPr>
              <w:pStyle w:val="TableParagraph"/>
              <w:spacing w:before="45"/>
              <w:ind w:left="57" w:right="57" w:hanging="850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</w:rPr>
              <w:t>1</w:t>
            </w:r>
            <w:r w:rsidRPr="00C15917">
              <w:rPr>
                <w:rFonts w:ascii="Times New Roman" w:hAnsi="Times New Roman" w:cs="Times New Roman"/>
              </w:rPr>
              <w:t xml:space="preserve"> punto per ogni corso       </w:t>
            </w:r>
          </w:p>
          <w:p w:rsidR="00F73D95" w:rsidRPr="00C15917" w:rsidRDefault="00F73D95" w:rsidP="00DB54B1">
            <w:pPr>
              <w:pStyle w:val="TableParagraph"/>
              <w:spacing w:before="45"/>
              <w:ind w:left="57" w:right="57" w:hanging="850"/>
              <w:jc w:val="center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3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3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</w:rPr>
              <w:t xml:space="preserve">Esperienze pregresse in qualità di docente </w:t>
            </w:r>
            <w:r w:rsidRPr="00C15917">
              <w:rPr>
                <w:rFonts w:ascii="Times New Roman" w:hAnsi="Times New Roman" w:cs="Times New Roman"/>
                <w:color w:val="000004"/>
              </w:rPr>
              <w:t>con esperienza nella didattica laboratoriale digitale e multimediale.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14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punto per anno</w:t>
            </w:r>
            <w:r w:rsidRPr="00C15917">
              <w:rPr>
                <w:rFonts w:ascii="Times New Roman" w:hAnsi="Times New Roman" w:cs="Times New Roman"/>
                <w:color w:val="000004"/>
                <w:spacing w:val="-16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scolastico</w:t>
            </w:r>
          </w:p>
          <w:p w:rsidR="00F73D95" w:rsidRPr="00C15917" w:rsidRDefault="00F73D95" w:rsidP="00DB54B1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7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10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740497" w:rsidRDefault="00F73D95" w:rsidP="00DB54B1">
            <w:r w:rsidRPr="00740497">
              <w:t>Incarico in qualità di animatore digitale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4C0062">
              <w:t>1 punto per anno scolastico (Max 3 punti)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43" w:right="1438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Pubblicazioni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Testi specifici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1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punto per</w:t>
            </w:r>
            <w:r w:rsidRPr="00C15917">
              <w:rPr>
                <w:rFonts w:ascii="Times New Roman" w:hAnsi="Times New Roman" w:cs="Times New Roman"/>
                <w:color w:val="000004"/>
                <w:spacing w:val="-19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pubblicazione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 w:firstLine="260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5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8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5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Articoli e riviste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firstLine="10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0,5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</w:t>
            </w:r>
            <w:r w:rsidRPr="00C15917">
              <w:rPr>
                <w:rFonts w:ascii="Times New Roman" w:hAnsi="Times New Roman" w:cs="Times New Roman"/>
                <w:color w:val="000004"/>
                <w:spacing w:val="-17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attività</w:t>
            </w:r>
          </w:p>
          <w:p w:rsidR="00F73D95" w:rsidRPr="00C15917" w:rsidRDefault="00F73D95" w:rsidP="00DB54B1">
            <w:pPr>
              <w:pStyle w:val="TableParagraph"/>
              <w:spacing w:before="63" w:line="227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Max 2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12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73D95" w:rsidRDefault="00F73D95" w:rsidP="00F73D95">
      <w:pPr>
        <w:spacing w:before="83"/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spacing w:before="83"/>
        <w:rPr>
          <w:rFonts w:ascii="Times New Roman" w:hAnsi="Times New Roman" w:cs="Times New Roman"/>
          <w:b/>
          <w:sz w:val="24"/>
          <w:szCs w:val="24"/>
        </w:rPr>
      </w:pP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</w:p>
    <w:p w:rsidR="00F73D95" w:rsidRPr="00406297" w:rsidRDefault="00F73D95" w:rsidP="00F73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297">
        <w:rPr>
          <w:rFonts w:ascii="Times New Roman" w:hAnsi="Times New Roman" w:cs="Times New Roman"/>
          <w:b/>
          <w:sz w:val="24"/>
          <w:szCs w:val="24"/>
        </w:rPr>
        <w:t xml:space="preserve">TABELLA VALUTAZIONE DEI TITOLI DEL </w:t>
      </w:r>
      <w:r w:rsidRPr="00406297">
        <w:rPr>
          <w:rFonts w:ascii="Times New Roman" w:hAnsi="Times New Roman" w:cs="Times New Roman"/>
          <w:b/>
        </w:rPr>
        <w:t xml:space="preserve">PERSONALE DOCENTE </w:t>
      </w:r>
      <w:r w:rsidRPr="00406297">
        <w:rPr>
          <w:rFonts w:ascii="Times New Roman" w:hAnsi="Times New Roman" w:cs="Times New Roman"/>
          <w:b/>
          <w:sz w:val="24"/>
          <w:szCs w:val="24"/>
        </w:rPr>
        <w:t>TUTOR</w:t>
      </w:r>
    </w:p>
    <w:p w:rsidR="00F73D95" w:rsidRPr="007C7808" w:rsidRDefault="00F73D95" w:rsidP="00F73D95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843"/>
        <w:gridCol w:w="1843"/>
      </w:tblGrid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6" w:right="1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Titolo</w:t>
            </w:r>
          </w:p>
        </w:tc>
        <w:tc>
          <w:tcPr>
            <w:tcW w:w="1843" w:type="dxa"/>
          </w:tcPr>
          <w:p w:rsidR="00F73D95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  <w:p w:rsidR="00F73D95" w:rsidRPr="007C7808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</w:tc>
      </w:tr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4" w:right="1438" w:hanging="1292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Docente 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</w:p>
        </w:tc>
        <w:tc>
          <w:tcPr>
            <w:tcW w:w="1843" w:type="dxa"/>
          </w:tcPr>
          <w:p w:rsidR="00F73D95" w:rsidRPr="00D84FB3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  <w:r w:rsidRPr="00D84FB3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20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4" w:right="1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Altri titoli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20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87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"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Docenza presso 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nell’ordine di scuola per cui si concorre (infanzia / primaria)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anno</w:t>
            </w:r>
            <w:r w:rsidRPr="007C7808">
              <w:rPr>
                <w:rFonts w:ascii="Times New Roman" w:hAnsi="Times New Roman" w:cs="Times New Roman"/>
                <w:color w:val="000004"/>
                <w:spacing w:val="-1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scolastico</w:t>
            </w:r>
          </w:p>
          <w:p w:rsidR="00F73D95" w:rsidRPr="007C7808" w:rsidRDefault="00F73D95" w:rsidP="00DB54B1">
            <w:pPr>
              <w:pStyle w:val="TableParagraph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6</w:t>
            </w:r>
            <w:r w:rsidRPr="007C7808">
              <w:rPr>
                <w:rFonts w:ascii="Times New Roman" w:hAnsi="Times New Roman" w:cs="Times New Roman"/>
                <w:color w:val="000004"/>
                <w:spacing w:val="-8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ind w:left="1209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87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Docenza nell’ordine di scuola per cui si</w:t>
            </w:r>
          </w:p>
          <w:p w:rsidR="00F73D95" w:rsidRPr="007C7808" w:rsidRDefault="00F73D95" w:rsidP="00DB54B1">
            <w:pPr>
              <w:pStyle w:val="TableParagraph"/>
              <w:spacing w:before="3" w:line="290" w:lineRule="atLeast"/>
              <w:ind w:left="107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concorre (infanzia / primaria)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0, 5 per anno</w:t>
            </w:r>
            <w:r w:rsidRPr="007C7808">
              <w:rPr>
                <w:rFonts w:ascii="Times New Roman" w:hAnsi="Times New Roman" w:cs="Times New Roman"/>
                <w:color w:val="000004"/>
                <w:spacing w:val="-1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scolastico</w:t>
            </w:r>
          </w:p>
          <w:p w:rsidR="00F73D95" w:rsidRPr="007C7808" w:rsidRDefault="00F73D95" w:rsidP="00DB54B1">
            <w:pPr>
              <w:pStyle w:val="TableParagraph"/>
              <w:spacing w:befor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5</w:t>
            </w:r>
            <w:r w:rsidRPr="007C7808">
              <w:rPr>
                <w:rFonts w:ascii="Times New Roman" w:hAnsi="Times New Roman" w:cs="Times New Roman"/>
                <w:color w:val="000004"/>
                <w:spacing w:val="-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Specializzazione nell’insegnamento coerente</w:t>
            </w:r>
            <w:r w:rsidRPr="007C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con il progetto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2 punti per ogni</w:t>
            </w:r>
            <w:r w:rsidRPr="007C7808">
              <w:rPr>
                <w:rFonts w:ascii="Times New Roman" w:hAnsi="Times New Roman" w:cs="Times New Roman"/>
                <w:color w:val="000004"/>
                <w:spacing w:val="-23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specializzazione</w:t>
            </w:r>
          </w:p>
          <w:p w:rsidR="00F73D95" w:rsidRPr="007C7808" w:rsidRDefault="00F73D95" w:rsidP="00DB54B1">
            <w:pPr>
              <w:pStyle w:val="TableParagraph"/>
              <w:spacing w:before="63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6</w:t>
            </w:r>
            <w:r w:rsidRPr="007C7808">
              <w:rPr>
                <w:rFonts w:ascii="Times New Roman" w:hAnsi="Times New Roman" w:cs="Times New Roman"/>
                <w:color w:val="000004"/>
                <w:spacing w:val="-1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ind w:left="820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Progettazione PON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6 punti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right="107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63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Progetti realizzati all’interno dell’IC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coerenti con il presente Avviso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ogni</w:t>
            </w:r>
            <w:r w:rsidRPr="007C7808">
              <w:rPr>
                <w:rFonts w:ascii="Times New Roman" w:hAnsi="Times New Roman" w:cs="Times New Roman"/>
                <w:color w:val="000004"/>
                <w:spacing w:val="-2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progetto</w:t>
            </w:r>
          </w:p>
          <w:p w:rsidR="00F73D95" w:rsidRPr="007C7808" w:rsidRDefault="00F73D95" w:rsidP="00DB54B1">
            <w:pPr>
              <w:pStyle w:val="TableParagraph"/>
              <w:spacing w:before="63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3</w:t>
            </w:r>
            <w:r w:rsidRPr="007C7808">
              <w:rPr>
                <w:rFonts w:ascii="Times New Roman" w:hAnsi="Times New Roman" w:cs="Times New Roman"/>
                <w:color w:val="000004"/>
                <w:spacing w:val="-8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Altre certificazioni pertinenti con l’Avviso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ogni</w:t>
            </w:r>
            <w:r w:rsidRPr="007C7808">
              <w:rPr>
                <w:rFonts w:ascii="Times New Roman" w:hAnsi="Times New Roman" w:cs="Times New Roman"/>
                <w:color w:val="000004"/>
                <w:spacing w:val="-23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certificazione</w:t>
            </w:r>
          </w:p>
          <w:p w:rsidR="00F73D95" w:rsidRPr="007C7808" w:rsidRDefault="00F73D95" w:rsidP="00DB54B1">
            <w:pPr>
              <w:pStyle w:val="TableParagraph"/>
              <w:spacing w:before="61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3</w:t>
            </w:r>
            <w:r w:rsidRPr="007C7808">
              <w:rPr>
                <w:rFonts w:ascii="Times New Roman" w:hAnsi="Times New Roman" w:cs="Times New Roman"/>
                <w:color w:val="000004"/>
                <w:spacing w:val="-1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left="1041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</w:tbl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5F150F" w:rsidRPr="00F73D95" w:rsidRDefault="005F150F" w:rsidP="00F73D95"/>
    <w:sectPr w:rsidR="005F150F" w:rsidRPr="00F73D95" w:rsidSect="006F53C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95"/>
    <w:rsid w:val="001E5404"/>
    <w:rsid w:val="005F150F"/>
    <w:rsid w:val="00B44B5A"/>
    <w:rsid w:val="00B548E5"/>
    <w:rsid w:val="00C616C3"/>
    <w:rsid w:val="00EF2E56"/>
    <w:rsid w:val="00F73D95"/>
    <w:rsid w:val="00F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3D9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paragraph" w:styleId="Corpotesto">
    <w:name w:val="Body Text"/>
    <w:basedOn w:val="Normale"/>
    <w:link w:val="CorpotestoCaratter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73D95"/>
    <w:rPr>
      <w:rFonts w:ascii="Arial" w:eastAsia="Calibri" w:hAnsi="Arial" w:cs="Arial"/>
      <w:lang w:eastAsia="it-IT"/>
    </w:rPr>
  </w:style>
  <w:style w:type="table" w:styleId="Grigliatabella">
    <w:name w:val="Table Grid"/>
    <w:basedOn w:val="Tabellanormale"/>
    <w:uiPriority w:val="59"/>
    <w:rsid w:val="00F7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3D9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paragraph" w:styleId="Corpotesto">
    <w:name w:val="Body Text"/>
    <w:basedOn w:val="Normale"/>
    <w:link w:val="CorpotestoCaratter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73D95"/>
    <w:rPr>
      <w:rFonts w:ascii="Arial" w:eastAsia="Calibri" w:hAnsi="Arial" w:cs="Arial"/>
      <w:lang w:eastAsia="it-IT"/>
    </w:rPr>
  </w:style>
  <w:style w:type="table" w:styleId="Grigliatabella">
    <w:name w:val="Table Grid"/>
    <w:basedOn w:val="Tabellanormale"/>
    <w:uiPriority w:val="59"/>
    <w:rsid w:val="00F7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Pc1</cp:lastModifiedBy>
  <cp:revision>2</cp:revision>
  <dcterms:created xsi:type="dcterms:W3CDTF">2020-03-06T18:23:00Z</dcterms:created>
  <dcterms:modified xsi:type="dcterms:W3CDTF">2020-03-06T18:23:00Z</dcterms:modified>
</cp:coreProperties>
</file>